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83770" w14:textId="7347ED99" w:rsidR="007C2E36" w:rsidRPr="00B4014F" w:rsidRDefault="007C2E36" w:rsidP="007C2E36">
      <w:pPr>
        <w:ind w:left="2092" w:hangingChars="900" w:hanging="2092"/>
        <w:jc w:val="center"/>
        <w:rPr>
          <w:rFonts w:ascii="ＭＳ 明朝" w:hAnsi="ＭＳ 明朝"/>
          <w:sz w:val="24"/>
        </w:rPr>
      </w:pPr>
      <w:r w:rsidRPr="00B4014F">
        <w:rPr>
          <w:rFonts w:ascii="ＭＳ 明朝" w:hAnsi="ＭＳ 明朝" w:hint="eastAsia"/>
          <w:sz w:val="24"/>
        </w:rPr>
        <w:t>仕　　様　　書</w:t>
      </w:r>
    </w:p>
    <w:p w14:paraId="27E38EC5" w14:textId="77777777" w:rsidR="007C2E36" w:rsidRPr="00B4014F" w:rsidRDefault="007C2E36" w:rsidP="007C2E36">
      <w:pPr>
        <w:rPr>
          <w:rFonts w:ascii="ＭＳ 明朝" w:hAnsi="ＭＳ 明朝"/>
          <w:sz w:val="24"/>
        </w:rPr>
      </w:pPr>
    </w:p>
    <w:p w14:paraId="5FE8DAA8" w14:textId="495B4726" w:rsidR="007C2E36" w:rsidRPr="00B4014F" w:rsidRDefault="007C2E36" w:rsidP="007C2E36">
      <w:pPr>
        <w:rPr>
          <w:rFonts w:ascii="ＭＳ 明朝" w:hAnsi="ＭＳ 明朝"/>
          <w:sz w:val="24"/>
        </w:rPr>
      </w:pPr>
    </w:p>
    <w:p w14:paraId="031936A0" w14:textId="77777777" w:rsidR="007C2E36" w:rsidRPr="00B4014F" w:rsidRDefault="007C2E36" w:rsidP="007C2E36">
      <w:pPr>
        <w:rPr>
          <w:rFonts w:ascii="ＭＳ 明朝" w:hAnsi="ＭＳ 明朝"/>
          <w:sz w:val="24"/>
        </w:rPr>
      </w:pPr>
      <w:r w:rsidRPr="00B4014F">
        <w:rPr>
          <w:rFonts w:ascii="ＭＳ 明朝" w:hAnsi="ＭＳ 明朝" w:hint="eastAsia"/>
          <w:sz w:val="24"/>
        </w:rPr>
        <w:t>１．</w:t>
      </w:r>
      <w:r w:rsidRPr="00B4014F">
        <w:rPr>
          <w:rFonts w:ascii="ＭＳ 明朝" w:hAnsi="ＭＳ 明朝" w:hint="eastAsia"/>
          <w:kern w:val="0"/>
          <w:sz w:val="24"/>
        </w:rPr>
        <w:t>品名及び数量</w:t>
      </w:r>
      <w:r w:rsidR="000A7E98" w:rsidRPr="00B4014F">
        <w:rPr>
          <w:rFonts w:ascii="ＭＳ 明朝" w:hAnsi="ＭＳ 明朝" w:hint="eastAsia"/>
          <w:sz w:val="24"/>
        </w:rPr>
        <w:tab/>
      </w:r>
      <w:r w:rsidRPr="00B4014F">
        <w:rPr>
          <w:rFonts w:ascii="ＭＳ 明朝" w:hAnsi="ＭＳ 明朝" w:hint="eastAsia"/>
          <w:sz w:val="24"/>
        </w:rPr>
        <w:t>ポリエチレン製ガゼット袋</w:t>
      </w:r>
    </w:p>
    <w:p w14:paraId="7951588F" w14:textId="1AE8B78C" w:rsidR="007C2E36" w:rsidRPr="00B4014F" w:rsidRDefault="007C2E36" w:rsidP="007C2E36">
      <w:pPr>
        <w:ind w:left="1869" w:hanging="1869"/>
        <w:rPr>
          <w:rFonts w:ascii="ＭＳ 明朝" w:hAnsi="ＭＳ 明朝"/>
          <w:sz w:val="24"/>
        </w:rPr>
      </w:pPr>
      <w:r w:rsidRPr="00B4014F">
        <w:rPr>
          <w:rFonts w:ascii="ＭＳ 明朝" w:hAnsi="ＭＳ 明朝" w:hint="eastAsia"/>
          <w:sz w:val="24"/>
        </w:rPr>
        <w:t xml:space="preserve">　　　　　　　　　　</w:t>
      </w:r>
      <w:r w:rsidR="000A7E98" w:rsidRPr="00B4014F">
        <w:rPr>
          <w:rFonts w:ascii="ＭＳ 明朝" w:hAnsi="ＭＳ 明朝" w:hint="eastAsia"/>
          <w:sz w:val="24"/>
        </w:rPr>
        <w:tab/>
      </w:r>
      <w:r w:rsidR="00E44681" w:rsidRPr="009A31CE">
        <w:rPr>
          <w:rFonts w:ascii="ＭＳ 明朝" w:hAnsi="ＭＳ 明朝" w:hint="eastAsia"/>
          <w:color w:val="000000" w:themeColor="text1"/>
          <w:sz w:val="24"/>
        </w:rPr>
        <w:t>７</w:t>
      </w:r>
      <w:r w:rsidR="007E094F" w:rsidRPr="009A31CE">
        <w:rPr>
          <w:rFonts w:ascii="ＭＳ 明朝" w:hAnsi="ＭＳ 明朝" w:hint="eastAsia"/>
          <w:color w:val="000000" w:themeColor="text1"/>
          <w:sz w:val="24"/>
        </w:rPr>
        <w:t>，５００</w:t>
      </w:r>
      <w:r w:rsidRPr="009A31CE">
        <w:rPr>
          <w:rFonts w:ascii="ＭＳ 明朝" w:hAnsi="ＭＳ 明朝" w:hint="eastAsia"/>
          <w:color w:val="000000" w:themeColor="text1"/>
          <w:sz w:val="24"/>
        </w:rPr>
        <w:t>枚</w:t>
      </w:r>
    </w:p>
    <w:p w14:paraId="40BF6E3F" w14:textId="77777777" w:rsidR="007C2E36" w:rsidRPr="00B4014F" w:rsidRDefault="007C2E36" w:rsidP="007C2E36">
      <w:pPr>
        <w:rPr>
          <w:rFonts w:ascii="ＭＳ 明朝" w:hAnsi="ＭＳ 明朝"/>
          <w:sz w:val="24"/>
        </w:rPr>
      </w:pPr>
    </w:p>
    <w:p w14:paraId="0AF540E1" w14:textId="1F58975A" w:rsidR="007C2E36" w:rsidRPr="00B4014F" w:rsidRDefault="007C2E36" w:rsidP="000A7E98">
      <w:pPr>
        <w:jc w:val="distribute"/>
        <w:rPr>
          <w:rFonts w:ascii="ＭＳ 明朝" w:hAnsi="ＭＳ 明朝"/>
          <w:kern w:val="0"/>
          <w:sz w:val="24"/>
        </w:rPr>
      </w:pPr>
      <w:r w:rsidRPr="00B4014F">
        <w:rPr>
          <w:rFonts w:ascii="ＭＳ 明朝" w:hAnsi="ＭＳ 明朝" w:hint="eastAsia"/>
          <w:sz w:val="24"/>
        </w:rPr>
        <w:t>２．</w:t>
      </w:r>
      <w:r w:rsidRPr="00B4014F">
        <w:rPr>
          <w:rFonts w:ascii="ＭＳ 明朝" w:hAnsi="ＭＳ 明朝" w:hint="eastAsia"/>
          <w:spacing w:val="438"/>
          <w:kern w:val="0"/>
          <w:sz w:val="24"/>
          <w:fitText w:val="1356" w:id="92555008"/>
        </w:rPr>
        <w:t>規</w:t>
      </w:r>
      <w:r w:rsidRPr="00B4014F">
        <w:rPr>
          <w:rFonts w:ascii="ＭＳ 明朝" w:hAnsi="ＭＳ 明朝" w:hint="eastAsia"/>
          <w:kern w:val="0"/>
          <w:sz w:val="24"/>
          <w:fitText w:val="1356" w:id="92555008"/>
        </w:rPr>
        <w:t>格</w:t>
      </w:r>
      <w:r w:rsidR="000A7E98" w:rsidRPr="00B4014F">
        <w:rPr>
          <w:rFonts w:ascii="ＭＳ 明朝" w:hAnsi="ＭＳ 明朝" w:hint="eastAsia"/>
          <w:kern w:val="0"/>
          <w:sz w:val="24"/>
        </w:rPr>
        <w:tab/>
      </w:r>
      <w:r w:rsidRPr="00B4014F">
        <w:rPr>
          <w:rFonts w:ascii="ＭＳ 明朝" w:hAnsi="ＭＳ 明朝"/>
          <w:kern w:val="0"/>
          <w:sz w:val="24"/>
        </w:rPr>
        <w:t>0.05</w:t>
      </w:r>
      <w:r w:rsidRPr="00B4014F">
        <w:rPr>
          <w:rFonts w:ascii="ＭＳ 明朝" w:hAnsi="ＭＳ 明朝" w:hint="eastAsia"/>
          <w:kern w:val="0"/>
          <w:sz w:val="24"/>
        </w:rPr>
        <w:t>㎜</w:t>
      </w:r>
      <w:r w:rsidRPr="00B4014F">
        <w:rPr>
          <w:rFonts w:ascii="ＭＳ 明朝" w:hAnsi="ＭＳ 明朝"/>
          <w:kern w:val="0"/>
          <w:sz w:val="24"/>
        </w:rPr>
        <w:t>(</w:t>
      </w:r>
      <w:r w:rsidRPr="00B4014F">
        <w:rPr>
          <w:rFonts w:ascii="ＭＳ 明朝" w:hAnsi="ＭＳ 明朝" w:hint="eastAsia"/>
          <w:kern w:val="0"/>
          <w:sz w:val="24"/>
        </w:rPr>
        <w:t>厚</w:t>
      </w:r>
      <w:r w:rsidRPr="00B4014F">
        <w:rPr>
          <w:rFonts w:ascii="ＭＳ 明朝" w:hAnsi="ＭＳ 明朝"/>
          <w:kern w:val="0"/>
          <w:sz w:val="24"/>
        </w:rPr>
        <w:t>)</w:t>
      </w:r>
      <w:r w:rsidRPr="00B4014F">
        <w:rPr>
          <w:rFonts w:ascii="ＭＳ 明朝" w:hAnsi="ＭＳ 明朝" w:hint="eastAsia"/>
          <w:kern w:val="0"/>
          <w:sz w:val="24"/>
        </w:rPr>
        <w:t>×</w:t>
      </w:r>
      <w:r w:rsidRPr="00B4014F">
        <w:rPr>
          <w:rFonts w:ascii="ＭＳ 明朝" w:hAnsi="ＭＳ 明朝"/>
          <w:kern w:val="0"/>
          <w:sz w:val="24"/>
        </w:rPr>
        <w:t>1,100</w:t>
      </w:r>
      <w:r w:rsidRPr="00B4014F">
        <w:rPr>
          <w:rFonts w:ascii="ＭＳ 明朝" w:hAnsi="ＭＳ 明朝" w:hint="eastAsia"/>
          <w:kern w:val="0"/>
          <w:sz w:val="24"/>
        </w:rPr>
        <w:t>㎜／</w:t>
      </w:r>
      <w:r w:rsidRPr="00B4014F">
        <w:rPr>
          <w:rFonts w:ascii="ＭＳ 明朝" w:hAnsi="ＭＳ 明朝"/>
          <w:kern w:val="0"/>
          <w:sz w:val="24"/>
        </w:rPr>
        <w:t>2,200</w:t>
      </w:r>
      <w:r w:rsidRPr="00B4014F">
        <w:rPr>
          <w:rFonts w:ascii="ＭＳ 明朝" w:hAnsi="ＭＳ 明朝" w:hint="eastAsia"/>
          <w:kern w:val="0"/>
          <w:sz w:val="24"/>
        </w:rPr>
        <w:t>㎜</w:t>
      </w:r>
      <w:r w:rsidRPr="00B4014F">
        <w:rPr>
          <w:rFonts w:ascii="ＭＳ 明朝" w:hAnsi="ＭＳ 明朝"/>
          <w:kern w:val="0"/>
          <w:sz w:val="24"/>
        </w:rPr>
        <w:t>(550+550)(</w:t>
      </w:r>
      <w:r w:rsidRPr="00B4014F">
        <w:rPr>
          <w:rFonts w:ascii="ＭＳ 明朝" w:hAnsi="ＭＳ 明朝" w:hint="eastAsia"/>
          <w:kern w:val="0"/>
          <w:sz w:val="24"/>
        </w:rPr>
        <w:t>幅</w:t>
      </w:r>
      <w:r w:rsidRPr="00B4014F">
        <w:rPr>
          <w:rFonts w:ascii="ＭＳ 明朝" w:hAnsi="ＭＳ 明朝"/>
          <w:kern w:val="0"/>
          <w:sz w:val="24"/>
        </w:rPr>
        <w:t>)</w:t>
      </w:r>
      <w:r w:rsidRPr="00B4014F">
        <w:rPr>
          <w:rFonts w:ascii="ＭＳ 明朝" w:hAnsi="ＭＳ 明朝" w:hint="eastAsia"/>
          <w:kern w:val="0"/>
          <w:sz w:val="24"/>
        </w:rPr>
        <w:t>×</w:t>
      </w:r>
      <w:r w:rsidRPr="00B4014F">
        <w:rPr>
          <w:rFonts w:ascii="ＭＳ 明朝" w:hAnsi="ＭＳ 明朝"/>
          <w:kern w:val="0"/>
          <w:sz w:val="24"/>
        </w:rPr>
        <w:t>2,560</w:t>
      </w:r>
      <w:r w:rsidRPr="00B4014F">
        <w:rPr>
          <w:rFonts w:ascii="ＭＳ 明朝" w:hAnsi="ＭＳ 明朝" w:hint="eastAsia"/>
          <w:kern w:val="0"/>
          <w:sz w:val="24"/>
        </w:rPr>
        <w:t>㎜</w:t>
      </w:r>
      <w:r w:rsidRPr="00B4014F">
        <w:rPr>
          <w:rFonts w:ascii="ＭＳ 明朝" w:hAnsi="ＭＳ 明朝"/>
          <w:kern w:val="0"/>
          <w:sz w:val="24"/>
        </w:rPr>
        <w:t>(</w:t>
      </w:r>
      <w:r w:rsidRPr="00B4014F">
        <w:rPr>
          <w:rFonts w:ascii="ＭＳ 明朝" w:hAnsi="ＭＳ 明朝" w:hint="eastAsia"/>
          <w:kern w:val="0"/>
          <w:sz w:val="24"/>
        </w:rPr>
        <w:t>高</w:t>
      </w:r>
      <w:r w:rsidRPr="00B4014F">
        <w:rPr>
          <w:rFonts w:ascii="ＭＳ 明朝" w:hAnsi="ＭＳ 明朝"/>
          <w:kern w:val="0"/>
          <w:sz w:val="24"/>
        </w:rPr>
        <w:t>)</w:t>
      </w:r>
    </w:p>
    <w:p w14:paraId="7DC6B0FB" w14:textId="77777777" w:rsidR="007C2E36" w:rsidRPr="00B4014F" w:rsidRDefault="00C83278" w:rsidP="007C2E36">
      <w:pPr>
        <w:rPr>
          <w:rFonts w:ascii="ＭＳ 明朝" w:hAnsi="ＭＳ 明朝"/>
          <w:sz w:val="24"/>
        </w:rPr>
      </w:pPr>
      <w:r w:rsidRPr="00B4014F">
        <w:rPr>
          <w:rFonts w:ascii="ＭＳ 明朝" w:hAnsi="ＭＳ 明朝" w:hint="eastAsia"/>
          <w:sz w:val="24"/>
        </w:rPr>
        <w:tab/>
      </w:r>
      <w:r w:rsidRPr="00B4014F">
        <w:rPr>
          <w:rFonts w:ascii="ＭＳ 明朝" w:hAnsi="ＭＳ 明朝" w:hint="eastAsia"/>
          <w:sz w:val="24"/>
        </w:rPr>
        <w:tab/>
      </w:r>
      <w:r w:rsidRPr="00B4014F">
        <w:rPr>
          <w:rFonts w:ascii="ＭＳ 明朝" w:hAnsi="ＭＳ 明朝" w:hint="eastAsia"/>
          <w:sz w:val="24"/>
        </w:rPr>
        <w:tab/>
        <w:t>（別添図面参照）</w:t>
      </w:r>
    </w:p>
    <w:p w14:paraId="4A8084B2" w14:textId="77777777" w:rsidR="00C83278" w:rsidRPr="00B4014F" w:rsidRDefault="00C83278" w:rsidP="007C2E36">
      <w:pPr>
        <w:rPr>
          <w:rFonts w:ascii="ＭＳ 明朝" w:hAnsi="ＭＳ 明朝"/>
          <w:kern w:val="0"/>
          <w:sz w:val="24"/>
        </w:rPr>
      </w:pPr>
    </w:p>
    <w:p w14:paraId="3F6F6FB7" w14:textId="60C6427B" w:rsidR="007C2E36" w:rsidRPr="00B4014F" w:rsidRDefault="00A46545" w:rsidP="007C2E36">
      <w:pPr>
        <w:rPr>
          <w:rFonts w:ascii="ＭＳ 明朝" w:hAnsi="ＭＳ 明朝"/>
          <w:sz w:val="24"/>
        </w:rPr>
      </w:pPr>
      <w:r w:rsidRPr="00B4014F">
        <w:rPr>
          <w:rFonts w:ascii="ＭＳ 明朝" w:hAnsi="ＭＳ 明朝" w:hint="eastAsia"/>
          <w:kern w:val="0"/>
          <w:sz w:val="24"/>
        </w:rPr>
        <w:t>３</w:t>
      </w:r>
      <w:r w:rsidR="007C2E36" w:rsidRPr="00B4014F">
        <w:rPr>
          <w:rFonts w:ascii="ＭＳ 明朝" w:hAnsi="ＭＳ 明朝" w:hint="eastAsia"/>
          <w:kern w:val="0"/>
          <w:sz w:val="24"/>
        </w:rPr>
        <w:t>．</w:t>
      </w:r>
      <w:r w:rsidR="007C2E36" w:rsidRPr="00E44681">
        <w:rPr>
          <w:rFonts w:ascii="ＭＳ 明朝" w:hAnsi="ＭＳ 明朝" w:hint="eastAsia"/>
          <w:spacing w:val="72"/>
          <w:kern w:val="0"/>
          <w:sz w:val="24"/>
          <w:fitText w:val="1392" w:id="621975809"/>
        </w:rPr>
        <w:t>納入場</w:t>
      </w:r>
      <w:r w:rsidR="007C2E36" w:rsidRPr="00E44681">
        <w:rPr>
          <w:rFonts w:ascii="ＭＳ 明朝" w:hAnsi="ＭＳ 明朝" w:hint="eastAsia"/>
          <w:kern w:val="0"/>
          <w:sz w:val="24"/>
          <w:fitText w:val="1392" w:id="621975809"/>
        </w:rPr>
        <w:t>所</w:t>
      </w:r>
      <w:r w:rsidR="000A7E98" w:rsidRPr="00B4014F">
        <w:rPr>
          <w:rFonts w:ascii="ＭＳ 明朝" w:hAnsi="ＭＳ 明朝" w:hint="eastAsia"/>
          <w:kern w:val="0"/>
          <w:sz w:val="24"/>
        </w:rPr>
        <w:tab/>
      </w:r>
      <w:r w:rsidR="007C2E36" w:rsidRPr="00B4014F">
        <w:rPr>
          <w:rFonts w:ascii="ＭＳ 明朝" w:hAnsi="ＭＳ 明朝" w:hint="eastAsia"/>
          <w:sz w:val="24"/>
        </w:rPr>
        <w:t>伊勢市西豊浜町</w:t>
      </w:r>
      <w:r w:rsidR="00ED5AEC">
        <w:rPr>
          <w:rFonts w:ascii="ＭＳ 明朝" w:hAnsi="ＭＳ 明朝" w:hint="eastAsia"/>
          <w:sz w:val="24"/>
        </w:rPr>
        <w:t>653番地</w:t>
      </w:r>
      <w:r w:rsidR="007C2E36" w:rsidRPr="00B4014F">
        <w:rPr>
          <w:rFonts w:ascii="ＭＳ 明朝" w:hAnsi="ＭＳ 明朝" w:hint="eastAsia"/>
          <w:sz w:val="24"/>
        </w:rPr>
        <w:t xml:space="preserve">　</w:t>
      </w:r>
      <w:r w:rsidR="00ED5AEC">
        <w:rPr>
          <w:rFonts w:ascii="ＭＳ 明朝" w:hAnsi="ＭＳ 明朝" w:hint="eastAsia"/>
          <w:sz w:val="24"/>
        </w:rPr>
        <w:t>伊勢広域環境組合</w:t>
      </w:r>
      <w:r w:rsidR="00C83278" w:rsidRPr="00B4014F">
        <w:rPr>
          <w:rFonts w:ascii="ＭＳ 明朝" w:hAnsi="ＭＳ 明朝" w:hint="eastAsia"/>
          <w:sz w:val="24"/>
        </w:rPr>
        <w:t>清掃工場</w:t>
      </w:r>
    </w:p>
    <w:p w14:paraId="311D8B29" w14:textId="77777777" w:rsidR="000A7E98" w:rsidRPr="00ED5AEC" w:rsidRDefault="000A7E98" w:rsidP="007C2E36">
      <w:pPr>
        <w:rPr>
          <w:rFonts w:ascii="ＭＳ 明朝" w:hAnsi="ＭＳ 明朝"/>
          <w:sz w:val="24"/>
        </w:rPr>
      </w:pPr>
    </w:p>
    <w:p w14:paraId="557068E7" w14:textId="1C7F6FB5" w:rsidR="000A7E98" w:rsidRPr="00B4014F" w:rsidRDefault="000A7E98" w:rsidP="000A7E98">
      <w:pPr>
        <w:jc w:val="left"/>
        <w:rPr>
          <w:rFonts w:ascii="ＭＳ 明朝" w:hAnsi="ＭＳ 明朝"/>
          <w:kern w:val="0"/>
          <w:sz w:val="24"/>
        </w:rPr>
      </w:pPr>
      <w:r w:rsidRPr="00B4014F">
        <w:rPr>
          <w:rFonts w:ascii="ＭＳ 明朝" w:hAnsi="ＭＳ 明朝" w:hint="eastAsia"/>
          <w:sz w:val="24"/>
        </w:rPr>
        <w:t>４．</w:t>
      </w:r>
      <w:r w:rsidR="00AF01C4" w:rsidRPr="00E44681">
        <w:rPr>
          <w:rFonts w:ascii="ＭＳ 明朝" w:hAnsi="ＭＳ 明朝" w:hint="eastAsia"/>
          <w:spacing w:val="168"/>
          <w:kern w:val="0"/>
          <w:sz w:val="24"/>
          <w:fitText w:val="1392" w:id="-1252408576"/>
        </w:rPr>
        <w:t>納</w:t>
      </w:r>
      <w:r w:rsidR="00E44681" w:rsidRPr="00E44681">
        <w:rPr>
          <w:rFonts w:ascii="ＭＳ 明朝" w:hAnsi="ＭＳ 明朝" w:hint="eastAsia"/>
          <w:spacing w:val="168"/>
          <w:kern w:val="0"/>
          <w:sz w:val="24"/>
          <w:fitText w:val="1392" w:id="-1252408576"/>
        </w:rPr>
        <w:t>期</w:t>
      </w:r>
      <w:r w:rsidR="00E44681" w:rsidRPr="00E44681">
        <w:rPr>
          <w:rFonts w:ascii="ＭＳ 明朝" w:hAnsi="ＭＳ 明朝" w:hint="eastAsia"/>
          <w:kern w:val="0"/>
          <w:sz w:val="24"/>
          <w:fitText w:val="1392" w:id="-1252408576"/>
        </w:rPr>
        <w:t>限</w:t>
      </w:r>
      <w:r w:rsidR="00AF01C4" w:rsidRPr="00B4014F">
        <w:rPr>
          <w:rFonts w:ascii="ＭＳ 明朝" w:hAnsi="ＭＳ 明朝" w:hint="eastAsia"/>
          <w:kern w:val="0"/>
          <w:sz w:val="24"/>
        </w:rPr>
        <w:tab/>
      </w:r>
      <w:r w:rsidR="00E44681">
        <w:rPr>
          <w:rFonts w:ascii="ＭＳ 明朝" w:hAnsi="ＭＳ 明朝" w:hint="eastAsia"/>
          <w:kern w:val="0"/>
          <w:sz w:val="24"/>
        </w:rPr>
        <w:t>令和</w:t>
      </w:r>
      <w:r w:rsidR="00677AB7">
        <w:rPr>
          <w:rFonts w:ascii="ＭＳ 明朝" w:hAnsi="ＭＳ 明朝" w:hint="eastAsia"/>
          <w:kern w:val="0"/>
          <w:sz w:val="24"/>
        </w:rPr>
        <w:t>７</w:t>
      </w:r>
      <w:r w:rsidR="00E44681">
        <w:rPr>
          <w:rFonts w:ascii="ＭＳ 明朝" w:hAnsi="ＭＳ 明朝" w:hint="eastAsia"/>
          <w:kern w:val="0"/>
          <w:sz w:val="24"/>
        </w:rPr>
        <w:t>年</w:t>
      </w:r>
      <w:r w:rsidR="00677AB7">
        <w:rPr>
          <w:rFonts w:ascii="ＭＳ 明朝" w:hAnsi="ＭＳ 明朝" w:hint="eastAsia"/>
          <w:kern w:val="0"/>
          <w:sz w:val="24"/>
        </w:rPr>
        <w:t>10</w:t>
      </w:r>
      <w:r w:rsidR="00E44681">
        <w:rPr>
          <w:rFonts w:ascii="ＭＳ 明朝" w:hAnsi="ＭＳ 明朝" w:hint="eastAsia"/>
          <w:kern w:val="0"/>
          <w:sz w:val="24"/>
        </w:rPr>
        <w:t>月</w:t>
      </w:r>
      <w:r w:rsidR="00677AB7">
        <w:rPr>
          <w:rFonts w:ascii="ＭＳ 明朝" w:hAnsi="ＭＳ 明朝" w:hint="eastAsia"/>
          <w:kern w:val="0"/>
          <w:sz w:val="24"/>
        </w:rPr>
        <w:t>31</w:t>
      </w:r>
      <w:r w:rsidR="00E44681">
        <w:rPr>
          <w:rFonts w:ascii="ＭＳ 明朝" w:hAnsi="ＭＳ 明朝" w:hint="eastAsia"/>
          <w:kern w:val="0"/>
          <w:sz w:val="24"/>
        </w:rPr>
        <w:t>日</w:t>
      </w:r>
      <w:r w:rsidR="00EE5844">
        <w:rPr>
          <w:rFonts w:ascii="ＭＳ 明朝" w:hAnsi="ＭＳ 明朝" w:hint="eastAsia"/>
          <w:kern w:val="0"/>
          <w:sz w:val="24"/>
        </w:rPr>
        <w:t>（金）</w:t>
      </w:r>
    </w:p>
    <w:p w14:paraId="54754AEC" w14:textId="77777777" w:rsidR="000A7E98" w:rsidRPr="00B4014F" w:rsidRDefault="000A7E98" w:rsidP="000A7E98">
      <w:pPr>
        <w:jc w:val="left"/>
        <w:rPr>
          <w:rFonts w:ascii="ＭＳ 明朝" w:hAnsi="ＭＳ 明朝"/>
          <w:kern w:val="0"/>
          <w:sz w:val="24"/>
        </w:rPr>
      </w:pPr>
    </w:p>
    <w:p w14:paraId="32C813E1" w14:textId="4E36280C" w:rsidR="000A7E98" w:rsidRPr="00B4014F" w:rsidRDefault="00AF01C4" w:rsidP="000A7E98">
      <w:pPr>
        <w:jc w:val="left"/>
        <w:rPr>
          <w:rFonts w:ascii="ＭＳ 明朝" w:hAnsi="ＭＳ 明朝"/>
          <w:kern w:val="0"/>
          <w:sz w:val="24"/>
        </w:rPr>
      </w:pPr>
      <w:r w:rsidRPr="00B4014F">
        <w:rPr>
          <w:rFonts w:ascii="ＭＳ 明朝" w:hAnsi="ＭＳ 明朝" w:hint="eastAsia"/>
          <w:sz w:val="24"/>
        </w:rPr>
        <w:t>５</w:t>
      </w:r>
      <w:r w:rsidR="000A7E98" w:rsidRPr="00B4014F">
        <w:rPr>
          <w:rFonts w:ascii="ＭＳ 明朝" w:hAnsi="ＭＳ 明朝" w:hint="eastAsia"/>
          <w:sz w:val="24"/>
        </w:rPr>
        <w:t>．</w:t>
      </w:r>
      <w:r w:rsidR="000A7E98" w:rsidRPr="00E44681">
        <w:rPr>
          <w:rFonts w:ascii="ＭＳ 明朝" w:hAnsi="ＭＳ 明朝" w:hint="eastAsia"/>
          <w:spacing w:val="168"/>
          <w:kern w:val="0"/>
          <w:sz w:val="24"/>
          <w:fitText w:val="1392" w:id="-1252408320"/>
        </w:rPr>
        <w:t>見積</w:t>
      </w:r>
      <w:r w:rsidR="00E44681" w:rsidRPr="00E44681">
        <w:rPr>
          <w:rFonts w:ascii="ＭＳ 明朝" w:hAnsi="ＭＳ 明朝" w:hint="eastAsia"/>
          <w:kern w:val="0"/>
          <w:sz w:val="24"/>
          <w:fitText w:val="1392" w:id="-1252408320"/>
        </w:rPr>
        <w:t>額</w:t>
      </w:r>
      <w:r w:rsidR="000A7E98" w:rsidRPr="00B4014F">
        <w:rPr>
          <w:rFonts w:ascii="ＭＳ 明朝" w:hAnsi="ＭＳ 明朝" w:hint="eastAsia"/>
          <w:kern w:val="0"/>
          <w:sz w:val="24"/>
        </w:rPr>
        <w:tab/>
      </w:r>
      <w:r w:rsidR="00E44681">
        <w:rPr>
          <w:rFonts w:ascii="ＭＳ 明朝" w:hAnsi="ＭＳ 明朝" w:hint="eastAsia"/>
          <w:kern w:val="0"/>
          <w:sz w:val="24"/>
        </w:rPr>
        <w:t>数量分の総額</w:t>
      </w:r>
      <w:r w:rsidR="00BE25C3" w:rsidRPr="00762630">
        <w:rPr>
          <w:rFonts w:hint="eastAsia"/>
          <w:sz w:val="24"/>
        </w:rPr>
        <w:t>（消費税抜き）</w:t>
      </w:r>
    </w:p>
    <w:p w14:paraId="40AF77E7" w14:textId="77777777" w:rsidR="007C2E36" w:rsidRPr="00B4014F" w:rsidRDefault="007C2E36" w:rsidP="007C2E36">
      <w:pPr>
        <w:rPr>
          <w:rFonts w:ascii="ＭＳ 明朝" w:hAnsi="ＭＳ 明朝"/>
          <w:sz w:val="24"/>
        </w:rPr>
      </w:pPr>
    </w:p>
    <w:p w14:paraId="2697B89A" w14:textId="77777777" w:rsidR="000C6503" w:rsidRPr="00B4014F" w:rsidRDefault="00AF01C4" w:rsidP="000C6503">
      <w:pPr>
        <w:ind w:left="2306" w:hangingChars="992" w:hanging="2306"/>
        <w:rPr>
          <w:rFonts w:ascii="ＭＳ 明朝" w:hAnsi="ＭＳ 明朝"/>
          <w:kern w:val="0"/>
          <w:sz w:val="24"/>
        </w:rPr>
      </w:pPr>
      <w:r w:rsidRPr="00B4014F">
        <w:rPr>
          <w:rFonts w:ascii="ＭＳ 明朝" w:hAnsi="ＭＳ 明朝" w:hint="eastAsia"/>
          <w:sz w:val="24"/>
        </w:rPr>
        <w:t>６</w:t>
      </w:r>
      <w:r w:rsidR="007C2E36" w:rsidRPr="00B4014F">
        <w:rPr>
          <w:rFonts w:ascii="ＭＳ 明朝" w:hAnsi="ＭＳ 明朝" w:hint="eastAsia"/>
          <w:sz w:val="24"/>
        </w:rPr>
        <w:t>．</w:t>
      </w:r>
      <w:r w:rsidR="007C2E36" w:rsidRPr="00B4014F">
        <w:rPr>
          <w:rFonts w:ascii="ＭＳ 明朝" w:hAnsi="ＭＳ 明朝" w:hint="eastAsia"/>
          <w:spacing w:val="159"/>
          <w:kern w:val="0"/>
          <w:sz w:val="24"/>
          <w:fitText w:val="1356" w:id="92555011"/>
        </w:rPr>
        <w:t>その</w:t>
      </w:r>
      <w:r w:rsidR="007C2E36" w:rsidRPr="00B4014F">
        <w:rPr>
          <w:rFonts w:ascii="ＭＳ 明朝" w:hAnsi="ＭＳ 明朝" w:hint="eastAsia"/>
          <w:kern w:val="0"/>
          <w:sz w:val="24"/>
          <w:fitText w:val="1356" w:id="92555011"/>
        </w:rPr>
        <w:t>他</w:t>
      </w:r>
      <w:r w:rsidR="000A7E98" w:rsidRPr="00B4014F">
        <w:rPr>
          <w:rFonts w:ascii="ＭＳ 明朝" w:hAnsi="ＭＳ 明朝" w:hint="eastAsia"/>
          <w:kern w:val="0"/>
          <w:sz w:val="24"/>
        </w:rPr>
        <w:tab/>
      </w:r>
      <w:r w:rsidR="000A7E98" w:rsidRPr="00B4014F">
        <w:rPr>
          <w:rFonts w:ascii="ＭＳ 明朝" w:hAnsi="ＭＳ 明朝" w:hint="eastAsia"/>
          <w:kern w:val="0"/>
          <w:sz w:val="24"/>
        </w:rPr>
        <w:tab/>
      </w:r>
      <w:r w:rsidR="000C6503" w:rsidRPr="00B4014F">
        <w:rPr>
          <w:rFonts w:ascii="ＭＳ 明朝" w:hAnsi="ＭＳ 明朝" w:hint="eastAsia"/>
          <w:kern w:val="0"/>
          <w:sz w:val="24"/>
        </w:rPr>
        <w:t>①別添図面のとおり加工のこと。</w:t>
      </w:r>
    </w:p>
    <w:p w14:paraId="2591C410" w14:textId="4AA94F00" w:rsidR="000C6503" w:rsidRPr="00B4014F" w:rsidRDefault="000A7E98" w:rsidP="000A7E98">
      <w:pPr>
        <w:ind w:leftChars="1134" w:left="2296"/>
        <w:rPr>
          <w:rFonts w:ascii="ＭＳ 明朝" w:hAnsi="ＭＳ 明朝"/>
          <w:sz w:val="24"/>
        </w:rPr>
      </w:pPr>
      <w:r w:rsidRPr="00B4014F">
        <w:rPr>
          <w:rFonts w:ascii="ＭＳ 明朝" w:hAnsi="ＭＳ 明朝" w:hint="eastAsia"/>
          <w:sz w:val="24"/>
        </w:rPr>
        <w:t xml:space="preserve">　</w:t>
      </w:r>
      <w:r w:rsidR="000C6503" w:rsidRPr="00B4014F">
        <w:rPr>
          <w:rFonts w:ascii="ＭＳ 明朝" w:hAnsi="ＭＳ 明朝" w:hint="eastAsia"/>
          <w:sz w:val="24"/>
        </w:rPr>
        <w:t>②</w:t>
      </w:r>
      <w:r w:rsidR="00C83278" w:rsidRPr="00B4014F">
        <w:rPr>
          <w:rFonts w:ascii="ＭＳ 明朝" w:hAnsi="ＭＳ 明朝" w:hint="eastAsia"/>
          <w:kern w:val="0"/>
          <w:sz w:val="24"/>
        </w:rPr>
        <w:t>袋内部が密着していないこと。</w:t>
      </w:r>
    </w:p>
    <w:p w14:paraId="641B64AA" w14:textId="77777777" w:rsidR="000A7E98" w:rsidRPr="00B4014F" w:rsidRDefault="000A7E98" w:rsidP="000A7E98">
      <w:pPr>
        <w:ind w:leftChars="1134" w:left="2296"/>
        <w:rPr>
          <w:rFonts w:ascii="ＭＳ 明朝" w:hAnsi="ＭＳ 明朝"/>
          <w:sz w:val="24"/>
        </w:rPr>
      </w:pPr>
      <w:r w:rsidRPr="00B4014F">
        <w:rPr>
          <w:rFonts w:ascii="ＭＳ 明朝" w:hAnsi="ＭＳ 明朝" w:hint="eastAsia"/>
          <w:sz w:val="24"/>
        </w:rPr>
        <w:t xml:space="preserve">　</w:t>
      </w:r>
      <w:r w:rsidR="000C6503" w:rsidRPr="00B4014F">
        <w:rPr>
          <w:rFonts w:ascii="ＭＳ 明朝" w:hAnsi="ＭＳ 明朝" w:hint="eastAsia"/>
          <w:sz w:val="24"/>
        </w:rPr>
        <w:t>③納入時の梱包は20枚／</w:t>
      </w:r>
      <w:r w:rsidR="000A62FD" w:rsidRPr="00B4014F">
        <w:rPr>
          <w:rFonts w:ascii="ＭＳ 明朝" w:hAnsi="ＭＳ 明朝" w:hint="eastAsia"/>
          <w:sz w:val="24"/>
        </w:rPr>
        <w:t>包</w:t>
      </w:r>
      <w:r w:rsidR="000C6503" w:rsidRPr="00B4014F">
        <w:rPr>
          <w:rFonts w:ascii="ＭＳ 明朝" w:hAnsi="ＭＳ 明朝" w:hint="eastAsia"/>
          <w:sz w:val="24"/>
        </w:rPr>
        <w:t>とする。</w:t>
      </w:r>
    </w:p>
    <w:p w14:paraId="09F1B935" w14:textId="75DDE0D7" w:rsidR="000C6503" w:rsidRPr="009A31CE" w:rsidRDefault="000A7E98" w:rsidP="000A7E98">
      <w:pPr>
        <w:ind w:leftChars="1134" w:left="2296"/>
        <w:rPr>
          <w:rFonts w:ascii="ＭＳ 明朝" w:hAnsi="ＭＳ 明朝"/>
          <w:color w:val="000000" w:themeColor="text1"/>
          <w:sz w:val="24"/>
        </w:rPr>
      </w:pPr>
      <w:r w:rsidRPr="00B4014F">
        <w:rPr>
          <w:rFonts w:ascii="ＭＳ 明朝" w:hAnsi="ＭＳ 明朝" w:hint="eastAsia"/>
          <w:sz w:val="24"/>
        </w:rPr>
        <w:tab/>
      </w:r>
      <w:r w:rsidRPr="00B4014F">
        <w:rPr>
          <w:rFonts w:ascii="ＭＳ 明朝" w:hAnsi="ＭＳ 明朝" w:hint="eastAsia"/>
          <w:sz w:val="24"/>
        </w:rPr>
        <w:tab/>
      </w:r>
      <w:r w:rsidRPr="009A31CE">
        <w:rPr>
          <w:rFonts w:ascii="ＭＳ 明朝" w:hAnsi="ＭＳ 明朝" w:hint="eastAsia"/>
          <w:color w:val="000000" w:themeColor="text1"/>
          <w:sz w:val="24"/>
        </w:rPr>
        <w:t>(</w:t>
      </w:r>
      <w:r w:rsidR="00E44681" w:rsidRPr="009A31CE">
        <w:rPr>
          <w:rFonts w:ascii="ＭＳ 明朝" w:hAnsi="ＭＳ 明朝" w:hint="eastAsia"/>
          <w:color w:val="000000" w:themeColor="text1"/>
          <w:sz w:val="24"/>
        </w:rPr>
        <w:t>7</w:t>
      </w:r>
      <w:r w:rsidR="007E094F" w:rsidRPr="009A31CE">
        <w:rPr>
          <w:rFonts w:ascii="ＭＳ 明朝" w:hAnsi="ＭＳ 明朝" w:hint="eastAsia"/>
          <w:color w:val="000000" w:themeColor="text1"/>
          <w:sz w:val="24"/>
        </w:rPr>
        <w:t>,500</w:t>
      </w:r>
      <w:r w:rsidRPr="009A31CE">
        <w:rPr>
          <w:rFonts w:ascii="ＭＳ 明朝" w:hAnsi="ＭＳ 明朝" w:hint="eastAsia"/>
          <w:color w:val="000000" w:themeColor="text1"/>
          <w:sz w:val="24"/>
        </w:rPr>
        <w:t>枚÷20枚＝</w:t>
      </w:r>
      <w:r w:rsidR="007E094F" w:rsidRPr="009A31CE">
        <w:rPr>
          <w:rFonts w:ascii="ＭＳ 明朝" w:hAnsi="ＭＳ 明朝" w:hint="eastAsia"/>
          <w:color w:val="000000" w:themeColor="text1"/>
          <w:sz w:val="24"/>
        </w:rPr>
        <w:t>3</w:t>
      </w:r>
      <w:r w:rsidR="00E44681" w:rsidRPr="009A31CE">
        <w:rPr>
          <w:rFonts w:ascii="ＭＳ 明朝" w:hAnsi="ＭＳ 明朝" w:hint="eastAsia"/>
          <w:color w:val="000000" w:themeColor="text1"/>
          <w:sz w:val="24"/>
        </w:rPr>
        <w:t>7</w:t>
      </w:r>
      <w:r w:rsidR="007E094F" w:rsidRPr="009A31CE">
        <w:rPr>
          <w:rFonts w:ascii="ＭＳ 明朝" w:hAnsi="ＭＳ 明朝" w:hint="eastAsia"/>
          <w:color w:val="000000" w:themeColor="text1"/>
          <w:sz w:val="24"/>
        </w:rPr>
        <w:t>5</w:t>
      </w:r>
      <w:r w:rsidRPr="009A31CE">
        <w:rPr>
          <w:rFonts w:ascii="ＭＳ 明朝" w:hAnsi="ＭＳ 明朝" w:hint="eastAsia"/>
          <w:color w:val="000000" w:themeColor="text1"/>
          <w:sz w:val="24"/>
        </w:rPr>
        <w:t>包)</w:t>
      </w:r>
    </w:p>
    <w:p w14:paraId="5C079F33" w14:textId="46B7B546" w:rsidR="00E44681" w:rsidRPr="00E44681" w:rsidRDefault="00E44681" w:rsidP="00E44681">
      <w:pPr>
        <w:ind w:leftChars="1134" w:left="2528" w:hangingChars="100" w:hanging="232"/>
        <w:rPr>
          <w:rFonts w:ascii="ＭＳ 明朝" w:hAnsi="ＭＳ 明朝"/>
          <w:color w:val="000000" w:themeColor="text1"/>
          <w:sz w:val="24"/>
          <w:u w:val="double"/>
        </w:rPr>
      </w:pPr>
      <w:r>
        <w:rPr>
          <w:rFonts w:ascii="ＭＳ 明朝" w:hAnsi="ＭＳ 明朝" w:hint="eastAsia"/>
          <w:color w:val="0070C0"/>
          <w:sz w:val="24"/>
        </w:rPr>
        <w:t xml:space="preserve">　</w:t>
      </w:r>
      <w:r w:rsidRPr="00E44681">
        <w:rPr>
          <w:rFonts w:ascii="ＭＳ 明朝" w:hAnsi="ＭＳ 明朝" w:hint="eastAsia"/>
          <w:color w:val="000000" w:themeColor="text1"/>
          <w:sz w:val="24"/>
        </w:rPr>
        <w:t>④</w:t>
      </w:r>
      <w:r w:rsidRPr="00E44681">
        <w:rPr>
          <w:rFonts w:ascii="ＭＳ 明朝" w:hAnsi="ＭＳ 明朝" w:hint="eastAsia"/>
          <w:color w:val="000000" w:themeColor="text1"/>
          <w:sz w:val="24"/>
          <w:u w:val="double"/>
        </w:rPr>
        <w:t>規格等の詳細が不明な場合は入札書参加申込期限までに見本品を確認のこと。</w:t>
      </w:r>
    </w:p>
    <w:p w14:paraId="10B209E3" w14:textId="6A35DFE4" w:rsidR="00E44681" w:rsidRPr="00E44681" w:rsidRDefault="00E44681" w:rsidP="00E44681">
      <w:pPr>
        <w:ind w:leftChars="1134" w:left="2528" w:hangingChars="100" w:hanging="232"/>
        <w:rPr>
          <w:rFonts w:ascii="ＭＳ 明朝" w:hAnsi="ＭＳ 明朝"/>
          <w:color w:val="000000" w:themeColor="text1"/>
          <w:sz w:val="24"/>
        </w:rPr>
      </w:pPr>
      <w:r w:rsidRPr="00E44681">
        <w:rPr>
          <w:rFonts w:ascii="ＭＳ 明朝" w:hAnsi="ＭＳ 明朝" w:hint="eastAsia"/>
          <w:color w:val="000000" w:themeColor="text1"/>
          <w:sz w:val="24"/>
        </w:rPr>
        <w:t xml:space="preserve">　⑤納入確認後、見積額に消費税及び地方消費税を加算した額を、請求日より３０日以内に支払いをするものとする。ただし、１円未満の端数が生じた場合は切り捨てとする。</w:t>
      </w:r>
    </w:p>
    <w:p w14:paraId="4FF4FB8D" w14:textId="3CE8B6C0" w:rsidR="005825B8" w:rsidRPr="00ED5AEC" w:rsidRDefault="005825B8" w:rsidP="00ED5AEC">
      <w:pPr>
        <w:ind w:right="808"/>
        <w:rPr>
          <w:rFonts w:ascii="ＭＳ 明朝" w:hAnsi="ＭＳ 明朝"/>
          <w:sz w:val="24"/>
        </w:rPr>
      </w:pPr>
    </w:p>
    <w:sectPr w:rsidR="005825B8" w:rsidRPr="00ED5AEC">
      <w:pgSz w:w="11906" w:h="16838"/>
      <w:pgMar w:top="1985" w:right="1200" w:bottom="1701" w:left="1701" w:header="851" w:footer="992" w:gutter="0"/>
      <w:cols w:space="425"/>
      <w:docGrid w:type="linesAndChars" w:linePitch="43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3E184" w14:textId="77777777" w:rsidR="001F3779" w:rsidRDefault="001F3779" w:rsidP="00401383">
      <w:r>
        <w:separator/>
      </w:r>
    </w:p>
  </w:endnote>
  <w:endnote w:type="continuationSeparator" w:id="0">
    <w:p w14:paraId="1A29E2D9" w14:textId="77777777" w:rsidR="001F3779" w:rsidRDefault="001F3779" w:rsidP="0040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32C77" w14:textId="77777777" w:rsidR="001F3779" w:rsidRDefault="001F3779" w:rsidP="00401383">
      <w:r>
        <w:separator/>
      </w:r>
    </w:p>
  </w:footnote>
  <w:footnote w:type="continuationSeparator" w:id="0">
    <w:p w14:paraId="787B9FEF" w14:textId="77777777" w:rsidR="001F3779" w:rsidRDefault="001F3779" w:rsidP="00401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19"/>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438"/>
    <w:rsid w:val="000467C9"/>
    <w:rsid w:val="00053C04"/>
    <w:rsid w:val="00057D30"/>
    <w:rsid w:val="000A5CEF"/>
    <w:rsid w:val="000A62FD"/>
    <w:rsid w:val="000A7E98"/>
    <w:rsid w:val="000C6503"/>
    <w:rsid w:val="00124536"/>
    <w:rsid w:val="001437ED"/>
    <w:rsid w:val="00144123"/>
    <w:rsid w:val="00152E87"/>
    <w:rsid w:val="00160CAF"/>
    <w:rsid w:val="001672E6"/>
    <w:rsid w:val="001937AE"/>
    <w:rsid w:val="00193F0D"/>
    <w:rsid w:val="001A4542"/>
    <w:rsid w:val="001B0DB2"/>
    <w:rsid w:val="001B45F9"/>
    <w:rsid w:val="001F3779"/>
    <w:rsid w:val="002144F5"/>
    <w:rsid w:val="00224287"/>
    <w:rsid w:val="002A168F"/>
    <w:rsid w:val="002A3E0C"/>
    <w:rsid w:val="002B54A3"/>
    <w:rsid w:val="002D1F04"/>
    <w:rsid w:val="002D202A"/>
    <w:rsid w:val="002E4E02"/>
    <w:rsid w:val="0035379C"/>
    <w:rsid w:val="003653D2"/>
    <w:rsid w:val="003E1F84"/>
    <w:rsid w:val="00401383"/>
    <w:rsid w:val="00406EA0"/>
    <w:rsid w:val="00453438"/>
    <w:rsid w:val="0047726A"/>
    <w:rsid w:val="004C027B"/>
    <w:rsid w:val="004E035E"/>
    <w:rsid w:val="00551A5D"/>
    <w:rsid w:val="00563575"/>
    <w:rsid w:val="00566D9B"/>
    <w:rsid w:val="005825B8"/>
    <w:rsid w:val="005A1241"/>
    <w:rsid w:val="005B619E"/>
    <w:rsid w:val="005F0CD4"/>
    <w:rsid w:val="005F4602"/>
    <w:rsid w:val="006154EB"/>
    <w:rsid w:val="0067490E"/>
    <w:rsid w:val="006756E4"/>
    <w:rsid w:val="00677AB7"/>
    <w:rsid w:val="006A4D0B"/>
    <w:rsid w:val="006D0AB3"/>
    <w:rsid w:val="007035E6"/>
    <w:rsid w:val="00730F4E"/>
    <w:rsid w:val="007B7DBA"/>
    <w:rsid w:val="007C11DB"/>
    <w:rsid w:val="007C2E36"/>
    <w:rsid w:val="007E094F"/>
    <w:rsid w:val="00852CEB"/>
    <w:rsid w:val="008706C0"/>
    <w:rsid w:val="008823CA"/>
    <w:rsid w:val="008A6F75"/>
    <w:rsid w:val="008B083A"/>
    <w:rsid w:val="008D1D02"/>
    <w:rsid w:val="00906D20"/>
    <w:rsid w:val="00907552"/>
    <w:rsid w:val="009262B5"/>
    <w:rsid w:val="00976C97"/>
    <w:rsid w:val="009A31CE"/>
    <w:rsid w:val="009F04A9"/>
    <w:rsid w:val="009F30A3"/>
    <w:rsid w:val="00A1511E"/>
    <w:rsid w:val="00A3372F"/>
    <w:rsid w:val="00A46545"/>
    <w:rsid w:val="00A943C7"/>
    <w:rsid w:val="00A959A3"/>
    <w:rsid w:val="00AC274A"/>
    <w:rsid w:val="00AF01C4"/>
    <w:rsid w:val="00B022A0"/>
    <w:rsid w:val="00B4014F"/>
    <w:rsid w:val="00B56FBB"/>
    <w:rsid w:val="00B64918"/>
    <w:rsid w:val="00B655E5"/>
    <w:rsid w:val="00B7010E"/>
    <w:rsid w:val="00BD26F7"/>
    <w:rsid w:val="00BD4F57"/>
    <w:rsid w:val="00BE25C3"/>
    <w:rsid w:val="00BF1550"/>
    <w:rsid w:val="00C038E6"/>
    <w:rsid w:val="00C16E59"/>
    <w:rsid w:val="00C4349A"/>
    <w:rsid w:val="00C83278"/>
    <w:rsid w:val="00CC1F06"/>
    <w:rsid w:val="00CD1488"/>
    <w:rsid w:val="00D7218E"/>
    <w:rsid w:val="00DF781D"/>
    <w:rsid w:val="00E22C2D"/>
    <w:rsid w:val="00E44681"/>
    <w:rsid w:val="00E91CAB"/>
    <w:rsid w:val="00E93B7A"/>
    <w:rsid w:val="00ED5AEC"/>
    <w:rsid w:val="00EE5844"/>
    <w:rsid w:val="00F065D1"/>
    <w:rsid w:val="00F71D18"/>
    <w:rsid w:val="00F92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604C48AC"/>
  <w15:chartTrackingRefBased/>
  <w15:docId w15:val="{66C3E28E-D9D9-4D77-A216-0A38BBEE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paragraph" w:styleId="a6">
    <w:name w:val="Date"/>
    <w:basedOn w:val="a"/>
    <w:next w:val="a"/>
  </w:style>
  <w:style w:type="paragraph" w:styleId="a7">
    <w:name w:val="Body Text Indent"/>
    <w:basedOn w:val="a"/>
    <w:pPr>
      <w:ind w:left="2121" w:hanging="2121"/>
    </w:pPr>
    <w:rPr>
      <w:spacing w:val="1"/>
      <w:kern w:val="0"/>
      <w:sz w:val="24"/>
    </w:rPr>
  </w:style>
  <w:style w:type="paragraph" w:styleId="2">
    <w:name w:val="Body Text Indent 2"/>
    <w:basedOn w:val="a"/>
    <w:pPr>
      <w:ind w:left="1112" w:hangingChars="408" w:hanging="1112"/>
    </w:pPr>
    <w:rPr>
      <w:kern w:val="0"/>
      <w:sz w:val="28"/>
    </w:rPr>
  </w:style>
  <w:style w:type="paragraph" w:styleId="a8">
    <w:name w:val="header"/>
    <w:basedOn w:val="a"/>
    <w:link w:val="a9"/>
    <w:uiPriority w:val="99"/>
    <w:unhideWhenUsed/>
    <w:rsid w:val="00401383"/>
    <w:pPr>
      <w:tabs>
        <w:tab w:val="center" w:pos="4252"/>
        <w:tab w:val="right" w:pos="8504"/>
      </w:tabs>
      <w:snapToGrid w:val="0"/>
    </w:pPr>
  </w:style>
  <w:style w:type="character" w:customStyle="1" w:styleId="a9">
    <w:name w:val="ヘッダー (文字)"/>
    <w:link w:val="a8"/>
    <w:uiPriority w:val="99"/>
    <w:rsid w:val="00401383"/>
    <w:rPr>
      <w:kern w:val="2"/>
      <w:sz w:val="21"/>
      <w:szCs w:val="24"/>
    </w:rPr>
  </w:style>
  <w:style w:type="paragraph" w:styleId="aa">
    <w:name w:val="footer"/>
    <w:basedOn w:val="a"/>
    <w:link w:val="ab"/>
    <w:uiPriority w:val="99"/>
    <w:unhideWhenUsed/>
    <w:rsid w:val="00401383"/>
    <w:pPr>
      <w:tabs>
        <w:tab w:val="center" w:pos="4252"/>
        <w:tab w:val="right" w:pos="8504"/>
      </w:tabs>
      <w:snapToGrid w:val="0"/>
    </w:pPr>
  </w:style>
  <w:style w:type="character" w:customStyle="1" w:styleId="ab">
    <w:name w:val="フッター (文字)"/>
    <w:link w:val="aa"/>
    <w:uiPriority w:val="99"/>
    <w:rsid w:val="004013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30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297</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　　月　　日</vt:lpstr>
      <vt:lpstr>　　　　　　　　　　　　　　　　　　　　　　　　　　　　平成１４　　月　　日</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　　月　　日</dc:title>
  <dc:subject/>
  <dc:creator>世古　守</dc:creator>
  <cp:keywords/>
  <dc:description/>
  <cp:lastModifiedBy>kankyou kouiki</cp:lastModifiedBy>
  <cp:revision>6</cp:revision>
  <cp:lastPrinted>2023-04-21T00:38:00Z</cp:lastPrinted>
  <dcterms:created xsi:type="dcterms:W3CDTF">2023-05-10T22:10:00Z</dcterms:created>
  <dcterms:modified xsi:type="dcterms:W3CDTF">2025-06-19T02:14:00Z</dcterms:modified>
</cp:coreProperties>
</file>